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0AEC" w14:textId="77777777" w:rsidR="00776593" w:rsidRPr="00776593" w:rsidRDefault="00776593" w:rsidP="00776593">
      <w:pPr>
        <w:rPr>
          <w:b/>
        </w:rPr>
      </w:pPr>
      <w:bookmarkStart w:id="0" w:name="_GoBack"/>
      <w:bookmarkEnd w:id="0"/>
      <w:r w:rsidRPr="00776593">
        <w:rPr>
          <w:b/>
        </w:rPr>
        <w:t>FLORIDA RED TIDE PRESENT</w:t>
      </w:r>
    </w:p>
    <w:p w14:paraId="2C1100EA" w14:textId="77777777" w:rsidR="00776593" w:rsidRDefault="00776593" w:rsidP="00776593">
      <w:r>
        <w:t xml:space="preserve">May cause eye, throat or skin Irritation </w:t>
      </w:r>
      <w:r>
        <w:br/>
        <w:t>May cause coughing or sneezing</w:t>
      </w:r>
      <w:r>
        <w:br/>
        <w:t>Avoid the beach if you have asthma or a respiratory condition</w:t>
      </w:r>
      <w:r>
        <w:br/>
        <w:t>Onshore winds and rough surf worsen Its effects</w:t>
      </w:r>
    </w:p>
    <w:p w14:paraId="235CCA2E" w14:textId="77777777" w:rsidR="00776593" w:rsidRDefault="00776593" w:rsidP="00776593">
      <w:r w:rsidRPr="00776593">
        <w:rPr>
          <w:b/>
        </w:rPr>
        <w:t>Red Tide is caused by naturally occurring algae.</w:t>
      </w:r>
      <w:r>
        <w:br/>
        <w:t>Can kill fish and other sea animals</w:t>
      </w:r>
      <w:r>
        <w:br/>
        <w:t>Do not swim near dead fish or touch them</w:t>
      </w:r>
      <w:r>
        <w:br/>
        <w:t>Wear shoes to prevent injuries from stepping on bones of dead fish</w:t>
      </w:r>
      <w:r>
        <w:br/>
        <w:t>Keep pets away from water, sea foam and dead fish</w:t>
      </w:r>
    </w:p>
    <w:p w14:paraId="39C510E4" w14:textId="77777777" w:rsidR="00776593" w:rsidRPr="00776593" w:rsidRDefault="00776593" w:rsidP="00776593">
      <w:pPr>
        <w:rPr>
          <w:b/>
        </w:rPr>
      </w:pPr>
      <w:r w:rsidRPr="00776593">
        <w:rPr>
          <w:b/>
        </w:rPr>
        <w:t>Florida Red Tide may not be present at all Sarasota County Beaches</w:t>
      </w:r>
    </w:p>
    <w:p w14:paraId="5825CDEC" w14:textId="77777777" w:rsidR="00776593" w:rsidRDefault="00776593" w:rsidP="00776593">
      <w:r>
        <w:t>Conditions at select beaches: OurGulfEnvironment.scgov.net (Click on Water Quality / Red Tide)</w:t>
      </w:r>
    </w:p>
    <w:p w14:paraId="3D59C16F" w14:textId="77777777" w:rsidR="007A1913" w:rsidRDefault="00776593" w:rsidP="00776593">
      <w:r>
        <w:t xml:space="preserve">More information: </w:t>
      </w:r>
      <w:hyperlink r:id="rId4" w:history="1">
        <w:r w:rsidRPr="009F58BD">
          <w:rPr>
            <w:rStyle w:val="Hyperlink"/>
          </w:rPr>
          <w:t>www.mote.org/beaches</w:t>
        </w:r>
      </w:hyperlink>
      <w:r>
        <w:t xml:space="preserve"> or (</w:t>
      </w:r>
      <w:proofErr w:type="gramStart"/>
      <w:r>
        <w:t>941)BEACHES</w:t>
      </w:r>
      <w:proofErr w:type="gramEnd"/>
      <w:r>
        <w:br/>
        <w:t>Statewide Red Tide Status Update: myfwc.com/</w:t>
      </w:r>
      <w:proofErr w:type="spellStart"/>
      <w:r>
        <w:t>redtidestatus</w:t>
      </w:r>
      <w:proofErr w:type="spellEnd"/>
      <w:r>
        <w:br/>
        <w:t>Questions/</w:t>
      </w:r>
      <w:proofErr w:type="spellStart"/>
      <w:r>
        <w:t>healthconcerns</w:t>
      </w:r>
      <w:proofErr w:type="spellEnd"/>
      <w:r>
        <w:t>: (941) 861·5000 (weekdays only)</w:t>
      </w:r>
      <w:r>
        <w:br/>
        <w:t>To report a fish kill: (800) 636·0511</w:t>
      </w:r>
    </w:p>
    <w:sectPr w:rsidR="007A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776593"/>
    <w:rsid w:val="007A1913"/>
    <w:rsid w:val="00B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640E"/>
  <w15:chartTrackingRefBased/>
  <w15:docId w15:val="{FD5BD4BD-FBE9-44CF-A0D1-1AD5E3D5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e.org/bea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Mark A</dc:creator>
  <cp:keywords/>
  <dc:description/>
  <cp:lastModifiedBy>Richman, Mark A</cp:lastModifiedBy>
  <cp:revision>2</cp:revision>
  <dcterms:created xsi:type="dcterms:W3CDTF">2017-12-18T13:47:00Z</dcterms:created>
  <dcterms:modified xsi:type="dcterms:W3CDTF">2017-12-18T13:47:00Z</dcterms:modified>
</cp:coreProperties>
</file>